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2A" w:rsidRPr="0039052A" w:rsidRDefault="0039052A" w:rsidP="0039052A">
      <w:pPr>
        <w:autoSpaceDE w:val="0"/>
        <w:autoSpaceDN w:val="0"/>
        <w:adjustRightInd w:val="0"/>
        <w:spacing w:after="0" w:line="240" w:lineRule="auto"/>
        <w:rPr>
          <w:rFonts w:cstheme="minorHAnsi"/>
          <w:b/>
          <w:bCs/>
          <w:color w:val="007FA4"/>
          <w:sz w:val="24"/>
          <w:szCs w:val="24"/>
        </w:rPr>
      </w:pPr>
    </w:p>
    <w:p w:rsidR="0039052A" w:rsidRPr="0039052A" w:rsidRDefault="0039052A" w:rsidP="0039052A">
      <w:pPr>
        <w:autoSpaceDE w:val="0"/>
        <w:autoSpaceDN w:val="0"/>
        <w:adjustRightInd w:val="0"/>
        <w:spacing w:after="0" w:line="240" w:lineRule="auto"/>
        <w:rPr>
          <w:rFonts w:cstheme="minorHAnsi"/>
          <w:b/>
          <w:bCs/>
          <w:color w:val="007FA4"/>
          <w:sz w:val="24"/>
          <w:szCs w:val="24"/>
        </w:rPr>
      </w:pPr>
    </w:p>
    <w:p w:rsidR="0039052A" w:rsidRPr="0039052A" w:rsidRDefault="0039052A" w:rsidP="0039052A">
      <w:pPr>
        <w:autoSpaceDE w:val="0"/>
        <w:autoSpaceDN w:val="0"/>
        <w:adjustRightInd w:val="0"/>
        <w:spacing w:after="0" w:line="240" w:lineRule="auto"/>
        <w:rPr>
          <w:rFonts w:cstheme="minorHAnsi"/>
          <w:b/>
          <w:bCs/>
          <w:color w:val="007FA4"/>
          <w:sz w:val="24"/>
          <w:szCs w:val="24"/>
        </w:rPr>
      </w:pPr>
    </w:p>
    <w:p w:rsidR="0039052A" w:rsidRPr="0039052A" w:rsidRDefault="0039052A" w:rsidP="0039052A">
      <w:pPr>
        <w:autoSpaceDE w:val="0"/>
        <w:autoSpaceDN w:val="0"/>
        <w:adjustRightInd w:val="0"/>
        <w:spacing w:after="0" w:line="240" w:lineRule="auto"/>
        <w:rPr>
          <w:rFonts w:cstheme="minorHAnsi"/>
          <w:b/>
          <w:bCs/>
          <w:color w:val="007FA4"/>
          <w:sz w:val="24"/>
          <w:szCs w:val="24"/>
        </w:rPr>
      </w:pPr>
    </w:p>
    <w:p w:rsidR="005A55F7" w:rsidRDefault="005A55F7" w:rsidP="0039052A">
      <w:pPr>
        <w:autoSpaceDE w:val="0"/>
        <w:autoSpaceDN w:val="0"/>
        <w:adjustRightInd w:val="0"/>
        <w:spacing w:after="0" w:line="240" w:lineRule="auto"/>
        <w:rPr>
          <w:rFonts w:cstheme="minorHAnsi"/>
          <w:b/>
          <w:bCs/>
          <w:color w:val="548DD4" w:themeColor="text2" w:themeTint="99"/>
          <w:sz w:val="32"/>
          <w:szCs w:val="32"/>
        </w:rPr>
      </w:pPr>
    </w:p>
    <w:p w:rsidR="0039052A" w:rsidRPr="008B3530" w:rsidRDefault="008B3530" w:rsidP="0039052A">
      <w:pPr>
        <w:autoSpaceDE w:val="0"/>
        <w:autoSpaceDN w:val="0"/>
        <w:adjustRightInd w:val="0"/>
        <w:spacing w:after="0" w:line="240" w:lineRule="auto"/>
        <w:rPr>
          <w:rFonts w:ascii="Lato" w:hAnsi="Lato" w:cstheme="minorHAnsi"/>
          <w:b/>
          <w:bCs/>
          <w:color w:val="548DD4" w:themeColor="text2" w:themeTint="99"/>
          <w:sz w:val="48"/>
          <w:szCs w:val="48"/>
        </w:rPr>
      </w:pPr>
      <w:r>
        <w:rPr>
          <w:rFonts w:ascii="Lato" w:hAnsi="Lato" w:cstheme="minorHAnsi"/>
          <w:b/>
          <w:bCs/>
          <w:color w:val="548DD4" w:themeColor="text2" w:themeTint="99"/>
          <w:sz w:val="48"/>
          <w:szCs w:val="48"/>
        </w:rPr>
        <w:t>A Guide for the Club T</w:t>
      </w:r>
      <w:r w:rsidR="005A55F7" w:rsidRPr="008B3530">
        <w:rPr>
          <w:rFonts w:ascii="Lato" w:hAnsi="Lato" w:cstheme="minorHAnsi"/>
          <w:b/>
          <w:bCs/>
          <w:color w:val="548DD4" w:themeColor="text2" w:themeTint="99"/>
          <w:sz w:val="48"/>
          <w:szCs w:val="48"/>
        </w:rPr>
        <w:t>reasurer</w:t>
      </w:r>
    </w:p>
    <w:p w:rsidR="0039052A" w:rsidRPr="008B3530" w:rsidRDefault="0039052A" w:rsidP="0039052A">
      <w:pPr>
        <w:autoSpaceDE w:val="0"/>
        <w:autoSpaceDN w:val="0"/>
        <w:adjustRightInd w:val="0"/>
        <w:spacing w:after="0" w:line="240" w:lineRule="auto"/>
        <w:rPr>
          <w:rFonts w:ascii="Lato" w:hAnsi="Lato" w:cstheme="minorHAnsi"/>
          <w:bCs/>
          <w:sz w:val="24"/>
          <w:szCs w:val="24"/>
        </w:rPr>
      </w:pPr>
    </w:p>
    <w:p w:rsidR="0039052A" w:rsidRPr="008B3530" w:rsidRDefault="0039052A" w:rsidP="0039052A">
      <w:pPr>
        <w:autoSpaceDE w:val="0"/>
        <w:autoSpaceDN w:val="0"/>
        <w:adjustRightInd w:val="0"/>
        <w:spacing w:after="0" w:line="240" w:lineRule="auto"/>
        <w:rPr>
          <w:rFonts w:ascii="Lato" w:hAnsi="Lato" w:cstheme="minorHAnsi"/>
          <w:bCs/>
          <w:sz w:val="24"/>
          <w:szCs w:val="24"/>
        </w:rPr>
      </w:pPr>
      <w:r w:rsidRPr="008B3530">
        <w:rPr>
          <w:rFonts w:ascii="Lato" w:hAnsi="Lato" w:cstheme="minorHAnsi"/>
          <w:bCs/>
          <w:sz w:val="24"/>
          <w:szCs w:val="24"/>
        </w:rPr>
        <w:t>This resource is designed to help incoming treasurers understand their responsibilities</w:t>
      </w:r>
      <w:r w:rsidR="008B3530">
        <w:rPr>
          <w:rFonts w:ascii="Lato" w:hAnsi="Lato" w:cstheme="minorHAnsi"/>
          <w:bCs/>
          <w:sz w:val="24"/>
          <w:szCs w:val="24"/>
        </w:rPr>
        <w:t>, to:</w:t>
      </w:r>
    </w:p>
    <w:p w:rsidR="0039052A" w:rsidRPr="008B3530" w:rsidRDefault="0039052A" w:rsidP="00CA4A76">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negotiate with banks for overdraft facilities, mortgages and other loan facilities where required by the committee;</w:t>
      </w:r>
    </w:p>
    <w:p w:rsidR="0039052A" w:rsidRPr="008B3530" w:rsidRDefault="0039052A" w:rsidP="00CA4A76">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regularly file business activity statements (including GST) with the relevant authorities, where applicable;</w:t>
      </w:r>
    </w:p>
    <w:p w:rsidR="0039052A" w:rsidRPr="008B3530" w:rsidRDefault="0039052A" w:rsidP="00CA4A76">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prepare financial accounts for an annual audit, and provide the auditor with information as required; and</w:t>
      </w:r>
    </w:p>
    <w:p w:rsidR="0039052A" w:rsidRPr="008B3530" w:rsidRDefault="0039052A" w:rsidP="00CA4A76">
      <w:pPr>
        <w:pStyle w:val="ListParagraph"/>
        <w:numPr>
          <w:ilvl w:val="0"/>
          <w:numId w:val="14"/>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prepare an annual financial report.</w:t>
      </w:r>
    </w:p>
    <w:p w:rsidR="0039052A" w:rsidRPr="008B3530" w:rsidRDefault="0039052A" w:rsidP="0039052A">
      <w:pPr>
        <w:autoSpaceDE w:val="0"/>
        <w:autoSpaceDN w:val="0"/>
        <w:adjustRightInd w:val="0"/>
        <w:spacing w:after="0" w:line="240" w:lineRule="auto"/>
        <w:rPr>
          <w:rFonts w:ascii="Lato" w:hAnsi="Lato" w:cstheme="minorHAnsi"/>
          <w:b/>
          <w:bCs/>
          <w:color w:val="007FA4"/>
          <w:sz w:val="24"/>
          <w:szCs w:val="24"/>
        </w:rPr>
      </w:pPr>
    </w:p>
    <w:p w:rsidR="0039052A" w:rsidRPr="008B3530" w:rsidRDefault="0039052A" w:rsidP="008B3530">
      <w:pPr>
        <w:autoSpaceDE w:val="0"/>
        <w:autoSpaceDN w:val="0"/>
        <w:adjustRightInd w:val="0"/>
        <w:spacing w:after="0"/>
        <w:rPr>
          <w:rFonts w:ascii="Lato" w:hAnsi="Lato" w:cstheme="minorHAnsi"/>
          <w:b/>
          <w:bCs/>
          <w:color w:val="548DD4" w:themeColor="text2" w:themeTint="99"/>
          <w:sz w:val="24"/>
          <w:szCs w:val="24"/>
        </w:rPr>
      </w:pPr>
      <w:r w:rsidRPr="008B3530">
        <w:rPr>
          <w:rFonts w:ascii="Lato" w:hAnsi="Lato" w:cstheme="minorHAnsi"/>
          <w:b/>
          <w:bCs/>
          <w:color w:val="548DD4" w:themeColor="text2" w:themeTint="99"/>
          <w:sz w:val="24"/>
          <w:szCs w:val="24"/>
        </w:rPr>
        <w:t>Holding the money</w:t>
      </w: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 xml:space="preserve">The treasurer is responsible for the safety of the money received by the organisation and for banking receipts as soon as possible so the club or group gets </w:t>
      </w:r>
      <w:proofErr w:type="gramStart"/>
      <w:r w:rsidRPr="008B3530">
        <w:rPr>
          <w:rFonts w:ascii="Lato" w:hAnsi="Lato" w:cstheme="minorHAnsi"/>
          <w:color w:val="000000"/>
          <w:sz w:val="24"/>
          <w:szCs w:val="24"/>
        </w:rPr>
        <w:t>maximum</w:t>
      </w:r>
      <w:proofErr w:type="gramEnd"/>
      <w:r w:rsidRPr="008B3530">
        <w:rPr>
          <w:rFonts w:ascii="Lato" w:hAnsi="Lato" w:cstheme="minorHAnsi"/>
          <w:color w:val="000000"/>
          <w:sz w:val="24"/>
          <w:szCs w:val="24"/>
        </w:rPr>
        <w:t xml:space="preserve"> benefit from any deposit or investment.</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A treasurer, as custodian for the resources of the club/group, should also budget carefully to ensure there is always sufficient cash at the bank to cover cheques.</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Small club or group accounts are not complicated so you don’t have to be an accountant to be a treasurer.</w:t>
      </w:r>
    </w:p>
    <w:p w:rsidR="0039052A" w:rsidRPr="008B3530" w:rsidRDefault="0039052A" w:rsidP="0039052A">
      <w:pPr>
        <w:autoSpaceDE w:val="0"/>
        <w:autoSpaceDN w:val="0"/>
        <w:adjustRightInd w:val="0"/>
        <w:spacing w:after="0" w:line="240" w:lineRule="auto"/>
        <w:rPr>
          <w:rFonts w:ascii="Lato" w:hAnsi="Lato" w:cstheme="minorHAnsi"/>
          <w:b/>
          <w:bCs/>
          <w:color w:val="007FA4"/>
          <w:sz w:val="24"/>
          <w:szCs w:val="24"/>
        </w:rPr>
      </w:pPr>
    </w:p>
    <w:p w:rsidR="0039052A" w:rsidRPr="008B3530" w:rsidRDefault="0039052A" w:rsidP="008B3530">
      <w:pPr>
        <w:autoSpaceDE w:val="0"/>
        <w:autoSpaceDN w:val="0"/>
        <w:adjustRightInd w:val="0"/>
        <w:spacing w:after="0"/>
        <w:rPr>
          <w:rFonts w:ascii="Lato" w:hAnsi="Lato" w:cstheme="minorHAnsi"/>
          <w:b/>
          <w:bCs/>
          <w:color w:val="548DD4" w:themeColor="text2" w:themeTint="99"/>
          <w:sz w:val="24"/>
          <w:szCs w:val="24"/>
        </w:rPr>
      </w:pPr>
      <w:r w:rsidRPr="008B3530">
        <w:rPr>
          <w:rFonts w:ascii="Lato" w:hAnsi="Lato" w:cstheme="minorHAnsi"/>
          <w:b/>
          <w:bCs/>
          <w:color w:val="548DD4" w:themeColor="text2" w:themeTint="99"/>
          <w:sz w:val="24"/>
          <w:szCs w:val="24"/>
        </w:rPr>
        <w:t>Duties of the treasurer</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The treasurer is required to:</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ensure that adequate accounts and records exist regarding the organisation’s financial transactions, including accurate and up-to-date records of all income and expenditure;</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coordinate the preparation of a budget and monitor it carefully;</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issue receipts and promptly deposit all monies received in the organisation’s bank account;</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make all approved payments and invoice groups/members promptly;</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8B3530">
        <w:rPr>
          <w:rFonts w:ascii="Lato" w:hAnsi="Lato" w:cstheme="minorHAnsi"/>
          <w:color w:val="000000"/>
          <w:sz w:val="24"/>
          <w:szCs w:val="24"/>
        </w:rPr>
        <w:t>act</w:t>
      </w:r>
      <w:proofErr w:type="gramEnd"/>
      <w:r w:rsidRPr="008B3530">
        <w:rPr>
          <w:rFonts w:ascii="Lato" w:hAnsi="Lato" w:cstheme="minorHAnsi"/>
          <w:color w:val="000000"/>
          <w:sz w:val="24"/>
          <w:szCs w:val="24"/>
        </w:rPr>
        <w:t xml:space="preserve"> as the signatory to the organisation’s bank accounts, cheque accounts, investments and loan facilities (with at least one other management committee member);.</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manage the organisation’s cash flow and be accountable for the organisation’s petty cash;</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prepare and present regular financial statements to the committee at meetings;</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p>
    <w:p w:rsidR="008B3530" w:rsidRDefault="008B3530" w:rsidP="008B3530">
      <w:pPr>
        <w:autoSpaceDE w:val="0"/>
        <w:autoSpaceDN w:val="0"/>
        <w:adjustRightInd w:val="0"/>
        <w:spacing w:after="0"/>
        <w:rPr>
          <w:rFonts w:ascii="Lato" w:hAnsi="Lato" w:cstheme="minorHAnsi"/>
          <w:b/>
          <w:bCs/>
          <w:color w:val="548DD4" w:themeColor="text2" w:themeTint="99"/>
          <w:sz w:val="24"/>
          <w:szCs w:val="24"/>
        </w:rPr>
      </w:pPr>
    </w:p>
    <w:p w:rsidR="008B3530" w:rsidRDefault="008B3530" w:rsidP="008B3530">
      <w:pPr>
        <w:autoSpaceDE w:val="0"/>
        <w:autoSpaceDN w:val="0"/>
        <w:adjustRightInd w:val="0"/>
        <w:spacing w:after="0"/>
        <w:rPr>
          <w:rFonts w:ascii="Lato" w:hAnsi="Lato" w:cstheme="minorHAnsi"/>
          <w:b/>
          <w:bCs/>
          <w:color w:val="548DD4" w:themeColor="text2" w:themeTint="99"/>
          <w:sz w:val="24"/>
          <w:szCs w:val="24"/>
        </w:rPr>
      </w:pPr>
    </w:p>
    <w:p w:rsidR="008B3530" w:rsidRDefault="008B3530" w:rsidP="008B3530">
      <w:pPr>
        <w:autoSpaceDE w:val="0"/>
        <w:autoSpaceDN w:val="0"/>
        <w:adjustRightInd w:val="0"/>
        <w:spacing w:after="0"/>
        <w:rPr>
          <w:rFonts w:ascii="Lato" w:hAnsi="Lato" w:cstheme="minorHAnsi"/>
          <w:b/>
          <w:bCs/>
          <w:color w:val="548DD4" w:themeColor="text2" w:themeTint="99"/>
          <w:sz w:val="24"/>
          <w:szCs w:val="24"/>
        </w:rPr>
      </w:pPr>
    </w:p>
    <w:p w:rsidR="0039052A" w:rsidRPr="008B3530" w:rsidRDefault="0039052A" w:rsidP="008B3530">
      <w:pPr>
        <w:autoSpaceDE w:val="0"/>
        <w:autoSpaceDN w:val="0"/>
        <w:adjustRightInd w:val="0"/>
        <w:spacing w:after="0"/>
        <w:rPr>
          <w:rFonts w:ascii="Lato" w:hAnsi="Lato" w:cstheme="minorHAnsi"/>
          <w:b/>
          <w:bCs/>
          <w:color w:val="548DD4" w:themeColor="text2" w:themeTint="99"/>
          <w:sz w:val="24"/>
          <w:szCs w:val="24"/>
        </w:rPr>
      </w:pPr>
      <w:r w:rsidRPr="008B3530">
        <w:rPr>
          <w:rFonts w:ascii="Lato" w:hAnsi="Lato" w:cstheme="minorHAnsi"/>
          <w:b/>
          <w:bCs/>
          <w:color w:val="548DD4" w:themeColor="text2" w:themeTint="99"/>
          <w:sz w:val="24"/>
          <w:szCs w:val="24"/>
        </w:rPr>
        <w:lastRenderedPageBreak/>
        <w:t>Taxation issues</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While the Goods and Services Tax (GST) is likely to apply to most organisations’ operations, the treasurer should ensure they seek appropriate advice on those areas outside the GST regulations, e.g. group certificates, Fringe Benefits Tax, Withholding Tax (these all relate to employment and may not be relevant to many clubs/groups).</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The GST is a broad-based tax of 10 per cent applied to supplies of most goods and services consumed in Australia. Sport and recreation organisations, including those in the non-profit sector, must be registered for the GST if their annual turnover is $50,000 or more (commercial sector) or $100,000 or more (non-profit sector).</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Even if y</w:t>
      </w:r>
      <w:r w:rsidR="007D5366" w:rsidRPr="008B3530">
        <w:rPr>
          <w:rFonts w:ascii="Lato" w:hAnsi="Lato" w:cstheme="minorHAnsi"/>
          <w:color w:val="000000"/>
          <w:sz w:val="24"/>
          <w:szCs w:val="24"/>
        </w:rPr>
        <w:t xml:space="preserve">our turnover is under $100,000, </w:t>
      </w:r>
      <w:r w:rsidRPr="008B3530">
        <w:rPr>
          <w:rFonts w:ascii="Lato" w:hAnsi="Lato" w:cstheme="minorHAnsi"/>
          <w:color w:val="000000"/>
          <w:sz w:val="24"/>
          <w:szCs w:val="24"/>
        </w:rPr>
        <w:t xml:space="preserve">it would </w:t>
      </w:r>
      <w:r w:rsidR="007D5366" w:rsidRPr="008B3530">
        <w:rPr>
          <w:rFonts w:ascii="Lato" w:hAnsi="Lato" w:cstheme="minorHAnsi"/>
          <w:color w:val="000000"/>
          <w:sz w:val="24"/>
          <w:szCs w:val="24"/>
        </w:rPr>
        <w:t xml:space="preserve">be of financial benefit to your </w:t>
      </w:r>
      <w:r w:rsidRPr="008B3530">
        <w:rPr>
          <w:rFonts w:ascii="Lato" w:hAnsi="Lato" w:cstheme="minorHAnsi"/>
          <w:color w:val="000000"/>
          <w:sz w:val="24"/>
          <w:szCs w:val="24"/>
        </w:rPr>
        <w:t>organisa</w:t>
      </w:r>
      <w:r w:rsidR="007D5366" w:rsidRPr="008B3530">
        <w:rPr>
          <w:rFonts w:ascii="Lato" w:hAnsi="Lato" w:cstheme="minorHAnsi"/>
          <w:color w:val="000000"/>
          <w:sz w:val="24"/>
          <w:szCs w:val="24"/>
        </w:rPr>
        <w:t xml:space="preserve">tion to register and receive an </w:t>
      </w:r>
      <w:r w:rsidRPr="008B3530">
        <w:rPr>
          <w:rFonts w:ascii="Lato" w:hAnsi="Lato" w:cstheme="minorHAnsi"/>
          <w:color w:val="000000"/>
          <w:sz w:val="24"/>
          <w:szCs w:val="24"/>
        </w:rPr>
        <w:t>Austral</w:t>
      </w:r>
      <w:r w:rsidR="007D5366" w:rsidRPr="008B3530">
        <w:rPr>
          <w:rFonts w:ascii="Lato" w:hAnsi="Lato" w:cstheme="minorHAnsi"/>
          <w:color w:val="000000"/>
          <w:sz w:val="24"/>
          <w:szCs w:val="24"/>
        </w:rPr>
        <w:t xml:space="preserve">ian Business Number (ABN), then </w:t>
      </w:r>
      <w:r w:rsidRPr="008B3530">
        <w:rPr>
          <w:rFonts w:ascii="Lato" w:hAnsi="Lato" w:cstheme="minorHAnsi"/>
          <w:color w:val="000000"/>
          <w:sz w:val="24"/>
          <w:szCs w:val="24"/>
        </w:rPr>
        <w:t>you can claim back all the GST on purchases.</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There are s</w:t>
      </w:r>
      <w:r w:rsidR="007D5366" w:rsidRPr="008B3530">
        <w:rPr>
          <w:rFonts w:ascii="Lato" w:hAnsi="Lato" w:cstheme="minorHAnsi"/>
          <w:color w:val="000000"/>
          <w:sz w:val="24"/>
          <w:szCs w:val="24"/>
        </w:rPr>
        <w:t xml:space="preserve">ome supplies where the GST does </w:t>
      </w:r>
      <w:r w:rsidRPr="008B3530">
        <w:rPr>
          <w:rFonts w:ascii="Lato" w:hAnsi="Lato" w:cstheme="minorHAnsi"/>
          <w:color w:val="000000"/>
          <w:sz w:val="24"/>
          <w:szCs w:val="24"/>
        </w:rPr>
        <w:t xml:space="preserve">not have to </w:t>
      </w:r>
      <w:r w:rsidR="007D5366" w:rsidRPr="008B3530">
        <w:rPr>
          <w:rFonts w:ascii="Lato" w:hAnsi="Lato" w:cstheme="minorHAnsi"/>
          <w:color w:val="000000"/>
          <w:sz w:val="24"/>
          <w:szCs w:val="24"/>
        </w:rPr>
        <w:t xml:space="preserve">be included. Always consult the </w:t>
      </w:r>
      <w:r w:rsidRPr="008B3530">
        <w:rPr>
          <w:rFonts w:ascii="Lato" w:hAnsi="Lato" w:cstheme="minorHAnsi"/>
          <w:color w:val="000000"/>
          <w:sz w:val="24"/>
          <w:szCs w:val="24"/>
        </w:rPr>
        <w:t xml:space="preserve">Australian </w:t>
      </w:r>
      <w:r w:rsidR="007D5366" w:rsidRPr="008B3530">
        <w:rPr>
          <w:rFonts w:ascii="Lato" w:hAnsi="Lato" w:cstheme="minorHAnsi"/>
          <w:color w:val="000000"/>
          <w:sz w:val="24"/>
          <w:szCs w:val="24"/>
        </w:rPr>
        <w:t xml:space="preserve">Tax Office (ATO) or a qualified </w:t>
      </w:r>
      <w:r w:rsidRPr="008B3530">
        <w:rPr>
          <w:rFonts w:ascii="Lato" w:hAnsi="Lato" w:cstheme="minorHAnsi"/>
          <w:color w:val="000000"/>
          <w:sz w:val="24"/>
          <w:szCs w:val="24"/>
        </w:rPr>
        <w:t>accountant i</w:t>
      </w:r>
      <w:r w:rsidR="007D5366" w:rsidRPr="008B3530">
        <w:rPr>
          <w:rFonts w:ascii="Lato" w:hAnsi="Lato" w:cstheme="minorHAnsi"/>
          <w:color w:val="000000"/>
          <w:sz w:val="24"/>
          <w:szCs w:val="24"/>
        </w:rPr>
        <w:t xml:space="preserve">f you are unsure of how best to </w:t>
      </w:r>
      <w:r w:rsidRPr="008B3530">
        <w:rPr>
          <w:rFonts w:ascii="Lato" w:hAnsi="Lato" w:cstheme="minorHAnsi"/>
          <w:color w:val="000000"/>
          <w:sz w:val="24"/>
          <w:szCs w:val="24"/>
        </w:rPr>
        <w:t>deal with the GST.</w:t>
      </w:r>
    </w:p>
    <w:p w:rsidR="0039052A" w:rsidRPr="008B3530" w:rsidRDefault="0039052A" w:rsidP="0039052A">
      <w:pPr>
        <w:autoSpaceDE w:val="0"/>
        <w:autoSpaceDN w:val="0"/>
        <w:adjustRightInd w:val="0"/>
        <w:spacing w:after="0" w:line="240" w:lineRule="auto"/>
        <w:rPr>
          <w:rFonts w:ascii="Lato" w:hAnsi="Lato" w:cstheme="minorHAnsi"/>
          <w:b/>
          <w:bCs/>
          <w:color w:val="007FA4"/>
          <w:sz w:val="24"/>
          <w:szCs w:val="24"/>
        </w:rPr>
      </w:pPr>
    </w:p>
    <w:p w:rsidR="0039052A" w:rsidRPr="002E1091" w:rsidRDefault="0039052A" w:rsidP="002E1091">
      <w:pPr>
        <w:autoSpaceDE w:val="0"/>
        <w:autoSpaceDN w:val="0"/>
        <w:adjustRightInd w:val="0"/>
        <w:spacing w:after="0"/>
        <w:rPr>
          <w:rFonts w:ascii="Lato" w:hAnsi="Lato" w:cstheme="minorHAnsi"/>
          <w:b/>
          <w:bCs/>
          <w:color w:val="548DD4" w:themeColor="text2" w:themeTint="99"/>
          <w:sz w:val="24"/>
          <w:szCs w:val="24"/>
        </w:rPr>
      </w:pPr>
      <w:r w:rsidRPr="002E1091">
        <w:rPr>
          <w:rFonts w:ascii="Lato" w:hAnsi="Lato" w:cstheme="minorHAnsi"/>
          <w:b/>
          <w:bCs/>
          <w:color w:val="548DD4" w:themeColor="text2" w:themeTint="99"/>
          <w:sz w:val="24"/>
          <w:szCs w:val="24"/>
        </w:rPr>
        <w:t>Assets and liabilities</w:t>
      </w: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 xml:space="preserve">Assets can be described as, “items that will be </w:t>
      </w:r>
      <w:proofErr w:type="gramStart"/>
      <w:r w:rsidRPr="008B3530">
        <w:rPr>
          <w:rFonts w:ascii="Lato" w:hAnsi="Lato" w:cstheme="minorHAnsi"/>
          <w:color w:val="000000"/>
          <w:sz w:val="24"/>
          <w:szCs w:val="24"/>
        </w:rPr>
        <w:t>of</w:t>
      </w:r>
      <w:proofErr w:type="gramEnd"/>
      <w:r w:rsidRPr="008B3530">
        <w:rPr>
          <w:rFonts w:ascii="Lato" w:hAnsi="Lato" w:cstheme="minorHAnsi"/>
          <w:color w:val="000000"/>
          <w:sz w:val="24"/>
          <w:szCs w:val="24"/>
        </w:rPr>
        <w:t xml:space="preserve"> benefit in the future”.</w:t>
      </w: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Some organisations will require the treasurer to retain a record of assets and depreciation of those assets.</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A liability register may also be required so that the club or group knows quickly what its future commitments are.</w:t>
      </w:r>
    </w:p>
    <w:p w:rsidR="0039052A" w:rsidRPr="008B3530" w:rsidRDefault="0039052A" w:rsidP="0039052A">
      <w:pPr>
        <w:autoSpaceDE w:val="0"/>
        <w:autoSpaceDN w:val="0"/>
        <w:adjustRightInd w:val="0"/>
        <w:spacing w:after="0" w:line="240" w:lineRule="auto"/>
        <w:rPr>
          <w:rFonts w:ascii="Lato" w:hAnsi="Lato" w:cstheme="minorHAnsi"/>
          <w:b/>
          <w:bCs/>
          <w:color w:val="007FA4"/>
          <w:sz w:val="24"/>
          <w:szCs w:val="24"/>
        </w:rPr>
      </w:pPr>
    </w:p>
    <w:p w:rsidR="0039052A" w:rsidRPr="002E1091" w:rsidRDefault="0039052A" w:rsidP="002E1091">
      <w:pPr>
        <w:autoSpaceDE w:val="0"/>
        <w:autoSpaceDN w:val="0"/>
        <w:adjustRightInd w:val="0"/>
        <w:spacing w:after="0"/>
        <w:rPr>
          <w:rFonts w:ascii="Lato" w:hAnsi="Lato" w:cstheme="minorHAnsi"/>
          <w:b/>
          <w:bCs/>
          <w:color w:val="548DD4" w:themeColor="text2" w:themeTint="99"/>
          <w:sz w:val="24"/>
          <w:szCs w:val="24"/>
        </w:rPr>
      </w:pPr>
      <w:r w:rsidRPr="002E1091">
        <w:rPr>
          <w:rFonts w:ascii="Lato" w:hAnsi="Lato" w:cstheme="minorHAnsi"/>
          <w:b/>
          <w:bCs/>
          <w:color w:val="548DD4" w:themeColor="text2" w:themeTint="99"/>
          <w:sz w:val="24"/>
          <w:szCs w:val="24"/>
        </w:rPr>
        <w:t>Sponsorship</w:t>
      </w: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While it may be the task of others to arrange sponsorship, some clubs or groups will make it the treasurer’s duty to maintain a sponsorship register containing all relevant details of sponsorship.</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This keeps the club/group on track regarding the sponsor’s entitlements and the club’s/ group’s delivery of what has been agreed on.</w:t>
      </w:r>
    </w:p>
    <w:p w:rsidR="0039052A" w:rsidRPr="008B3530" w:rsidRDefault="00B433E5" w:rsidP="00B433E5">
      <w:pPr>
        <w:tabs>
          <w:tab w:val="left" w:pos="6185"/>
        </w:tabs>
        <w:autoSpaceDE w:val="0"/>
        <w:autoSpaceDN w:val="0"/>
        <w:adjustRightInd w:val="0"/>
        <w:spacing w:after="0" w:line="240" w:lineRule="auto"/>
        <w:rPr>
          <w:rFonts w:ascii="Lato" w:hAnsi="Lato" w:cstheme="minorHAnsi"/>
          <w:b/>
          <w:bCs/>
          <w:color w:val="007FA4"/>
          <w:sz w:val="24"/>
          <w:szCs w:val="24"/>
        </w:rPr>
      </w:pPr>
      <w:r>
        <w:rPr>
          <w:rFonts w:ascii="Lato" w:hAnsi="Lato" w:cstheme="minorHAnsi"/>
          <w:b/>
          <w:bCs/>
          <w:color w:val="007FA4"/>
          <w:sz w:val="24"/>
          <w:szCs w:val="24"/>
        </w:rPr>
        <w:tab/>
      </w:r>
    </w:p>
    <w:p w:rsidR="0039052A" w:rsidRPr="002E1091" w:rsidRDefault="0039052A" w:rsidP="002E1091">
      <w:pPr>
        <w:autoSpaceDE w:val="0"/>
        <w:autoSpaceDN w:val="0"/>
        <w:adjustRightInd w:val="0"/>
        <w:spacing w:after="0"/>
        <w:rPr>
          <w:rFonts w:ascii="Lato" w:hAnsi="Lato" w:cstheme="minorHAnsi"/>
          <w:b/>
          <w:bCs/>
          <w:color w:val="548DD4" w:themeColor="text2" w:themeTint="99"/>
          <w:sz w:val="24"/>
          <w:szCs w:val="24"/>
        </w:rPr>
      </w:pPr>
      <w:r w:rsidRPr="002E1091">
        <w:rPr>
          <w:rFonts w:ascii="Lato" w:hAnsi="Lato" w:cstheme="minorHAnsi"/>
          <w:b/>
          <w:bCs/>
          <w:color w:val="548DD4" w:themeColor="text2" w:themeTint="99"/>
          <w:sz w:val="24"/>
          <w:szCs w:val="24"/>
        </w:rPr>
        <w:t>Making things easy</w:t>
      </w:r>
    </w:p>
    <w:p w:rsidR="0039052A"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The treasurer should make sure – for the sake of the club/group and its members – that the organisation’s financial affairs are kept as simple as possible.</w:t>
      </w:r>
    </w:p>
    <w:p w:rsidR="002E1091" w:rsidRPr="008B3530" w:rsidRDefault="002E1091" w:rsidP="0039052A">
      <w:pPr>
        <w:autoSpaceDE w:val="0"/>
        <w:autoSpaceDN w:val="0"/>
        <w:adjustRightInd w:val="0"/>
        <w:spacing w:after="0" w:line="240" w:lineRule="auto"/>
        <w:rPr>
          <w:rFonts w:ascii="Lato" w:hAnsi="Lato" w:cstheme="minorHAnsi"/>
          <w:color w:val="000000"/>
          <w:sz w:val="24"/>
          <w:szCs w:val="24"/>
        </w:rPr>
      </w:pPr>
    </w:p>
    <w:p w:rsidR="0039052A" w:rsidRPr="008B3530" w:rsidRDefault="0039052A" w:rsidP="0039052A">
      <w:p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He/she should be able to:</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give members and elected office-bearers information they need, when they need it;</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give the committee appropriate financial information to enable rational decisions to be made on behalf of members;</w:t>
      </w:r>
    </w:p>
    <w:p w:rsidR="0039052A" w:rsidRPr="008B3530"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8B3530">
        <w:rPr>
          <w:rFonts w:ascii="Lato" w:hAnsi="Lato" w:cstheme="minorHAnsi"/>
          <w:color w:val="000000"/>
          <w:sz w:val="24"/>
          <w:szCs w:val="24"/>
        </w:rPr>
        <w:t>report on the effects of any decision on the financial progress of the club/group; and</w:t>
      </w:r>
    </w:p>
    <w:p w:rsidR="0039052A" w:rsidRDefault="0039052A" w:rsidP="0039052A">
      <w:pPr>
        <w:pStyle w:val="ListParagraph"/>
        <w:numPr>
          <w:ilvl w:val="0"/>
          <w:numId w:val="9"/>
        </w:numPr>
        <w:autoSpaceDE w:val="0"/>
        <w:autoSpaceDN w:val="0"/>
        <w:adjustRightInd w:val="0"/>
        <w:spacing w:after="0" w:line="240" w:lineRule="auto"/>
        <w:rPr>
          <w:rFonts w:ascii="Lato" w:hAnsi="Lato" w:cstheme="minorHAnsi"/>
          <w:color w:val="000000"/>
          <w:sz w:val="24"/>
          <w:szCs w:val="24"/>
        </w:rPr>
      </w:pPr>
      <w:proofErr w:type="gramStart"/>
      <w:r w:rsidRPr="008B3530">
        <w:rPr>
          <w:rFonts w:ascii="Lato" w:hAnsi="Lato" w:cstheme="minorHAnsi"/>
          <w:color w:val="000000"/>
          <w:sz w:val="24"/>
          <w:szCs w:val="24"/>
        </w:rPr>
        <w:t>satisfy</w:t>
      </w:r>
      <w:proofErr w:type="gramEnd"/>
      <w:r w:rsidRPr="008B3530">
        <w:rPr>
          <w:rFonts w:ascii="Lato" w:hAnsi="Lato" w:cstheme="minorHAnsi"/>
          <w:color w:val="000000"/>
          <w:sz w:val="24"/>
          <w:szCs w:val="24"/>
        </w:rPr>
        <w:t xml:space="preserve"> members, through the auditor’s report, that their funds have been managed honestly and effectively.</w:t>
      </w:r>
    </w:p>
    <w:p w:rsidR="002E1091" w:rsidRDefault="002E1091" w:rsidP="002E1091">
      <w:pPr>
        <w:autoSpaceDE w:val="0"/>
        <w:autoSpaceDN w:val="0"/>
        <w:adjustRightInd w:val="0"/>
        <w:spacing w:after="0" w:line="240" w:lineRule="auto"/>
        <w:rPr>
          <w:rFonts w:ascii="Lato" w:hAnsi="Lato" w:cstheme="minorHAnsi"/>
          <w:color w:val="000000"/>
          <w:sz w:val="24"/>
          <w:szCs w:val="24"/>
        </w:rPr>
      </w:pPr>
    </w:p>
    <w:p w:rsidR="002E1091" w:rsidRDefault="002E1091" w:rsidP="002E1091">
      <w:pPr>
        <w:autoSpaceDE w:val="0"/>
        <w:autoSpaceDN w:val="0"/>
        <w:adjustRightInd w:val="0"/>
        <w:spacing w:after="0" w:line="240" w:lineRule="auto"/>
        <w:rPr>
          <w:rFonts w:ascii="Lato" w:hAnsi="Lato" w:cstheme="minorHAnsi"/>
          <w:color w:val="000000"/>
          <w:sz w:val="24"/>
          <w:szCs w:val="24"/>
        </w:rPr>
      </w:pPr>
    </w:p>
    <w:p w:rsidR="0039052A" w:rsidRPr="002E1091" w:rsidRDefault="0039052A" w:rsidP="002E1091">
      <w:pPr>
        <w:autoSpaceDE w:val="0"/>
        <w:autoSpaceDN w:val="0"/>
        <w:adjustRightInd w:val="0"/>
        <w:spacing w:after="0"/>
        <w:rPr>
          <w:rFonts w:ascii="Lato" w:hAnsi="Lato" w:cstheme="minorHAnsi"/>
          <w:b/>
          <w:bCs/>
          <w:color w:val="548DD4" w:themeColor="text2" w:themeTint="99"/>
          <w:sz w:val="24"/>
          <w:szCs w:val="24"/>
        </w:rPr>
      </w:pPr>
      <w:r w:rsidRPr="002E1091">
        <w:rPr>
          <w:rFonts w:ascii="Lato" w:hAnsi="Lato" w:cstheme="minorHAnsi"/>
          <w:b/>
          <w:bCs/>
          <w:color w:val="548DD4" w:themeColor="text2" w:themeTint="99"/>
          <w:sz w:val="24"/>
          <w:szCs w:val="24"/>
        </w:rPr>
        <w:t>The treasurer’s 10 commandments:</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Issue receipts for all monies received.</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Promptly bank all monies received.</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Seek out the safest and most productive place to bank the organisation’s cash.</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Do not pay out any money without the authority of the committee.</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Do not issue petty cash without receiving a voucher.</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Clearly distinguish between capital, revenue and expenditure.</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Record receipts and payments clearly and accurately.</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Make sure the balance shown on the bank statements can be reconciled to the balance in the cashbook.</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Report the past, present and future financial progress and position of the organisation to all committee meetings and the AGM.</w:t>
      </w:r>
    </w:p>
    <w:p w:rsidR="0039052A" w:rsidRPr="008B3530" w:rsidRDefault="0039052A" w:rsidP="002E1091">
      <w:pPr>
        <w:pStyle w:val="ListParagraph"/>
        <w:numPr>
          <w:ilvl w:val="0"/>
          <w:numId w:val="10"/>
        </w:numPr>
        <w:autoSpaceDE w:val="0"/>
        <w:autoSpaceDN w:val="0"/>
        <w:adjustRightInd w:val="0"/>
        <w:spacing w:after="0"/>
        <w:rPr>
          <w:rFonts w:ascii="Lato" w:hAnsi="Lato" w:cstheme="minorHAnsi"/>
          <w:color w:val="000000"/>
          <w:sz w:val="24"/>
          <w:szCs w:val="24"/>
        </w:rPr>
      </w:pPr>
      <w:r w:rsidRPr="008B3530">
        <w:rPr>
          <w:rFonts w:ascii="Lato" w:hAnsi="Lato" w:cstheme="minorHAnsi"/>
          <w:color w:val="000000"/>
          <w:sz w:val="24"/>
          <w:szCs w:val="24"/>
        </w:rPr>
        <w:t>Faithfully discharge your responsibilities to the committee of the organisation, its members, its sponsors and others with whom it does business.</w:t>
      </w:r>
    </w:p>
    <w:p w:rsidR="0046549D" w:rsidRDefault="0046549D" w:rsidP="0046549D">
      <w:pPr>
        <w:pStyle w:val="ListParagraph"/>
        <w:autoSpaceDE w:val="0"/>
        <w:autoSpaceDN w:val="0"/>
        <w:adjustRightInd w:val="0"/>
        <w:spacing w:after="0" w:line="240" w:lineRule="auto"/>
        <w:rPr>
          <w:rFonts w:ascii="Lato" w:hAnsi="Lato" w:cstheme="minorHAnsi"/>
          <w:color w:val="000000"/>
          <w:sz w:val="24"/>
          <w:szCs w:val="24"/>
        </w:rPr>
      </w:pPr>
    </w:p>
    <w:p w:rsidR="002E1091" w:rsidRPr="000F0939" w:rsidRDefault="002E1091" w:rsidP="002E1091">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2E1091" w:rsidRPr="000F0939" w:rsidRDefault="002E1091" w:rsidP="002E1091">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Committee Management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2E1091" w:rsidRPr="008B3530" w:rsidRDefault="002E1091" w:rsidP="0046549D">
      <w:pPr>
        <w:pStyle w:val="ListParagraph"/>
        <w:autoSpaceDE w:val="0"/>
        <w:autoSpaceDN w:val="0"/>
        <w:adjustRightInd w:val="0"/>
        <w:spacing w:after="0" w:line="240" w:lineRule="auto"/>
        <w:rPr>
          <w:rFonts w:ascii="Lato" w:hAnsi="Lato" w:cstheme="minorHAnsi"/>
          <w:color w:val="000000"/>
          <w:sz w:val="24"/>
          <w:szCs w:val="24"/>
        </w:rPr>
      </w:pPr>
    </w:p>
    <w:sectPr w:rsidR="002E1091" w:rsidRPr="008B3530" w:rsidSect="007908C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E4" w:rsidRDefault="00A51BE4" w:rsidP="004A37C1">
      <w:pPr>
        <w:spacing w:after="0" w:line="240" w:lineRule="auto"/>
      </w:pPr>
      <w:r>
        <w:separator/>
      </w:r>
    </w:p>
  </w:endnote>
  <w:endnote w:type="continuationSeparator" w:id="0">
    <w:p w:rsidR="00A51BE4" w:rsidRDefault="00A51BE4"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16" w:rsidRDefault="008A1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bookmarkStart w:id="0" w:name="_GoBack"/>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230798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8B3530" w:rsidRDefault="007908C9" w:rsidP="007908C9">
                          <w:pPr>
                            <w:pStyle w:val="BasicParagraph"/>
                            <w:suppressAutoHyphens/>
                            <w:rPr>
                              <w:rFonts w:ascii="Lato" w:hAnsi="Lato" w:cs="Lato"/>
                              <w:b/>
                              <w:color w:val="FFFFFF" w:themeColor="background1"/>
                              <w:sz w:val="26"/>
                              <w:szCs w:val="26"/>
                            </w:rPr>
                          </w:pPr>
                          <w:r w:rsidRPr="008B3530">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18.1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" filled="f" stroked="f">
              <v:textbox>
                <w:txbxContent>
                  <w:p w:rsidR="007908C9" w:rsidRPr="008B3530" w:rsidRDefault="007908C9" w:rsidP="007908C9">
                    <w:pPr>
                      <w:pStyle w:val="BasicParagraph"/>
                      <w:suppressAutoHyphens/>
                      <w:rPr>
                        <w:rFonts w:ascii="Lato" w:hAnsi="Lato" w:cs="Lato"/>
                        <w:b/>
                        <w:color w:val="FFFFFF" w:themeColor="background1"/>
                        <w:sz w:val="26"/>
                        <w:szCs w:val="26"/>
                      </w:rPr>
                    </w:pPr>
                    <w:r w:rsidRPr="008B3530">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E4" w:rsidRDefault="00A51BE4" w:rsidP="004A37C1">
      <w:pPr>
        <w:spacing w:after="0" w:line="240" w:lineRule="auto"/>
      </w:pPr>
      <w:r>
        <w:separator/>
      </w:r>
    </w:p>
  </w:footnote>
  <w:footnote w:type="continuationSeparator" w:id="0">
    <w:p w:rsidR="00A51BE4" w:rsidRDefault="00A51BE4"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16" w:rsidRDefault="008A1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B56146"/>
    <w:multiLevelType w:val="hybridMultilevel"/>
    <w:tmpl w:val="0E6463AA"/>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5F5CE3"/>
    <w:multiLevelType w:val="hybridMultilevel"/>
    <w:tmpl w:val="37063E5A"/>
    <w:lvl w:ilvl="0" w:tplc="409647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9F72F2"/>
    <w:multiLevelType w:val="hybridMultilevel"/>
    <w:tmpl w:val="0A72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7C1D1C"/>
    <w:multiLevelType w:val="hybridMultilevel"/>
    <w:tmpl w:val="5AEEE25C"/>
    <w:lvl w:ilvl="0" w:tplc="9A2ACBCA">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EA00DE"/>
    <w:multiLevelType w:val="hybridMultilevel"/>
    <w:tmpl w:val="AF5A7FD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877435"/>
    <w:multiLevelType w:val="hybridMultilevel"/>
    <w:tmpl w:val="A7AC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8"/>
  </w:num>
  <w:num w:numId="5">
    <w:abstractNumId w:val="6"/>
  </w:num>
  <w:num w:numId="6">
    <w:abstractNumId w:val="0"/>
  </w:num>
  <w:num w:numId="7">
    <w:abstractNumId w:val="2"/>
  </w:num>
  <w:num w:numId="8">
    <w:abstractNumId w:val="9"/>
  </w:num>
  <w:num w:numId="9">
    <w:abstractNumId w:val="11"/>
  </w:num>
  <w:num w:numId="10">
    <w:abstractNumId w:val="10"/>
  </w:num>
  <w:num w:numId="11">
    <w:abstractNumId w:val="4"/>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152196"/>
    <w:rsid w:val="002067C9"/>
    <w:rsid w:val="002977C9"/>
    <w:rsid w:val="002E1091"/>
    <w:rsid w:val="0039052A"/>
    <w:rsid w:val="00412ED4"/>
    <w:rsid w:val="004652A3"/>
    <w:rsid w:val="0046549D"/>
    <w:rsid w:val="004A37C1"/>
    <w:rsid w:val="004B69D0"/>
    <w:rsid w:val="005768D3"/>
    <w:rsid w:val="005A55F7"/>
    <w:rsid w:val="00656848"/>
    <w:rsid w:val="007908C9"/>
    <w:rsid w:val="007D5366"/>
    <w:rsid w:val="008A1116"/>
    <w:rsid w:val="008B3530"/>
    <w:rsid w:val="009D77F0"/>
    <w:rsid w:val="00A51BE4"/>
    <w:rsid w:val="00A91ADF"/>
    <w:rsid w:val="00B433E5"/>
    <w:rsid w:val="00BB0654"/>
    <w:rsid w:val="00C34F95"/>
    <w:rsid w:val="00C90AA5"/>
    <w:rsid w:val="00CA4A76"/>
    <w:rsid w:val="00F1221D"/>
    <w:rsid w:val="00FC3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2E1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2E1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5</cp:revision>
  <cp:lastPrinted>2017-02-27T22:54:00Z</cp:lastPrinted>
  <dcterms:created xsi:type="dcterms:W3CDTF">2017-02-28T05:16:00Z</dcterms:created>
  <dcterms:modified xsi:type="dcterms:W3CDTF">2017-05-10T05:47:00Z</dcterms:modified>
</cp:coreProperties>
</file>